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r>
        <w:t xml:space="preserve"> </w:t>
      </w:r>
      <w:r>
        <w:t xml:space="preserve">IoT Internet of Things</w:t>
      </w:r>
      <w:r>
        <w:t xml:space="preserve"> </w:t>
      </w:r>
      <w:r>
        <w:rPr>
          <w:i/>
        </w:rPr>
        <w:t xml:space="preserve">IoT pyrkii yhdistämään nämä älykkäiden laitteiden verkoksi, joita ihmiset tarpeen mukaan ohjaavat ja jotka pystyvät viestimään toistensa kanssa</w:t>
      </w:r>
      <w:r>
        <w:t xml:space="preserve"> </w:t>
      </w:r>
      <w:r>
        <w:t xml:space="preserve">IIoT Industrial Internet of Things</w:t>
      </w:r>
      <w:r>
        <w:t xml:space="preserve"> </w:t>
      </w:r>
      <w:r>
        <w:t xml:space="preserve">AIoT Agricultural Internet of Things</w:t>
      </w:r>
      <w:r>
        <w:t xml:space="preserve"> </w:t>
      </w:r>
      <w:r>
        <w:t xml:space="preserve">Satoisuus</w:t>
      </w:r>
      <w:r>
        <w:t xml:space="preserve"> </w:t>
      </w:r>
      <w:r>
        <w:t xml:space="preserve">Sadonlisä</w:t>
      </w:r>
      <w:r>
        <w:t xml:space="preserve"> </w:t>
      </w:r>
      <w:r>
        <w:t xml:space="preserve">Ruokaturva</w:t>
      </w:r>
      <w:r>
        <w:t xml:space="preserve"> </w:t>
      </w:r>
      <w:r>
        <w:t xml:space="preserve">Ruoan turvallisuus</w:t>
      </w:r>
      <w:r>
        <w:t xml:space="preserve"> </w:t>
      </w:r>
      <w:r>
        <w:t xml:space="preserve">Tuotantoketju</w:t>
      </w:r>
      <w:r>
        <w:t xml:space="preserve"> </w:t>
      </w:r>
      <w:r>
        <w:t xml:space="preserve">Tuotantopanos</w:t>
      </w:r>
      <w:r>
        <w:t xml:space="preserve"> </w:t>
      </w:r>
      <w:r>
        <w:t xml:space="preserve">Täsmäviljely Precision Agriculture</w:t>
      </w:r>
      <w:r>
        <w:t xml:space="preserve"> </w:t>
      </w:r>
      <w:r>
        <w:t xml:space="preserve">Älykäs maanviljely Smart Agriculture/Smart Farming</w:t>
      </w:r>
      <w:r>
        <w:t xml:space="preserve"> </w:t>
      </w:r>
      <w:r>
        <w:t xml:space="preserve">Laitteiden välinen viestintä M2M Machine-to-Machine</w:t>
      </w:r>
      <w:r>
        <w:t xml:space="preserve"> </w:t>
      </w:r>
      <w:r>
        <w:t xml:space="preserve">Massadata Big Data</w:t>
      </w:r>
      <w:r>
        <w:t xml:space="preserve"> </w:t>
      </w:r>
      <w:r>
        <w:t xml:space="preserve">Päätöksenteon tukijärjestelmä DSS Decision Support System</w:t>
      </w:r>
      <w:r>
        <w:t xml:space="preserve"> </w:t>
      </w:r>
      <w:r>
        <w:t xml:space="preserve">RFID-tunniste Radio Frequency IDentification</w:t>
      </w:r>
      <w:r>
        <w:t xml:space="preserve"> </w:t>
      </w:r>
      <w:r>
        <w:t xml:space="preserve">Referenssiarkkitehtuuri</w:t>
      </w:r>
      <w:r>
        <w:t xml:space="preserve"> </w:t>
      </w:r>
      <w:r>
        <w:t xml:space="preserve">Aktuaattori, toimilaite</w:t>
      </w:r>
      <w:r>
        <w:t xml:space="preserve"> </w:t>
      </w:r>
      <w:r>
        <w:t xml:space="preserve">UA-laite, drooni, (vanhentunut: UAV-laite) Unmanned Aerial Vehicle</w:t>
      </w:r>
      <w:r>
        <w:t xml:space="preserve"> </w:t>
      </w:r>
      <w:r>
        <w:t xml:space="preserve">Anturiverkko</w:t>
      </w:r>
      <w:r>
        <w:t xml:space="preserve"> </w:t>
      </w:r>
      <w:r>
        <w:t xml:space="preserve">Sumutietojenkäsittely fog computing</w:t>
      </w:r>
      <w:r>
        <w:t xml:space="preserve"> </w:t>
      </w:r>
      <w:r>
        <w:t xml:space="preserve">Langattomat anturi- ja aktuaattoriverkot WSAN, engl. Wireless Sensor and Actuator Network</w:t>
      </w:r>
      <w:r>
        <w:t xml:space="preserve"> </w:t>
      </w:r>
      <w:r>
        <w:t xml:space="preserve">Ruokaketju</w:t>
      </w:r>
      <w:r>
        <w:t xml:space="preserve"> </w:t>
      </w:r>
      <w:r>
        <w:t xml:space="preserve">Maatilan tiedonhallintajärjestelmään (FMIS engl. Farm Management Information System)</w:t>
      </w:r>
    </w:p>
    <w:p>
      <w:pPr>
        <w:pStyle w:val="BodyText"/>
      </w:pPr>
      <w:r>
        <w:t xml:space="preserve">…</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parantannuksia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tietoliikenneyhdeydet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AIoT-sovelluksien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alaluvussa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sovelluksien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alaluku __</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7d78b0d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dee42f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4a7869b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5f9840b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2018-11-16T14:49:13Z</dcterms:created>
  <dcterms:modified xsi:type="dcterms:W3CDTF">2018-11-16T14:49:13Z</dcterms:modified>
</cp:coreProperties>
</file>